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A2A9" w14:textId="3F83303D" w:rsidR="00631015" w:rsidRPr="00631015" w:rsidRDefault="00631015" w:rsidP="00631015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6DE7232" wp14:editId="2553EA30">
            <wp:simplePos x="0" y="0"/>
            <wp:positionH relativeFrom="margin">
              <wp:posOffset>2457450</wp:posOffset>
            </wp:positionH>
            <wp:positionV relativeFrom="margin">
              <wp:posOffset>-600075</wp:posOffset>
            </wp:positionV>
            <wp:extent cx="962025" cy="571500"/>
            <wp:effectExtent l="0" t="0" r="0" b="0"/>
            <wp:wrapSquare wrapText="bothSides"/>
            <wp:docPr id="32793092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30920" name="Picture 3279309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015">
        <w:rPr>
          <w:b/>
          <w:bCs/>
          <w:sz w:val="44"/>
          <w:szCs w:val="44"/>
          <w:highlight w:val="yellow"/>
        </w:rPr>
        <w:t>WORK FROM HOME LLC</w:t>
      </w:r>
    </w:p>
    <w:p w14:paraId="677EB716" w14:textId="786040EC" w:rsidR="00E8138E" w:rsidRPr="00E8138E" w:rsidRDefault="00E8138E" w:rsidP="00631015">
      <w:pPr>
        <w:jc w:val="center"/>
        <w:rPr>
          <w:b/>
          <w:bCs/>
          <w:sz w:val="36"/>
          <w:szCs w:val="36"/>
        </w:rPr>
      </w:pPr>
      <w:r w:rsidRPr="00E8138E">
        <w:rPr>
          <w:b/>
          <w:bCs/>
          <w:sz w:val="36"/>
          <w:szCs w:val="36"/>
        </w:rPr>
        <w:t>Get Ready to Take Control of your Life</w:t>
      </w:r>
    </w:p>
    <w:p w14:paraId="33C3DC21" w14:textId="78C8AC50" w:rsidR="00E8138E" w:rsidRPr="00E8138E" w:rsidRDefault="00E8138E" w:rsidP="00631015">
      <w:pPr>
        <w:jc w:val="center"/>
        <w:rPr>
          <w:b/>
          <w:bCs/>
          <w:u w:val="single"/>
        </w:rPr>
      </w:pPr>
      <w:r w:rsidRPr="00E8138E">
        <w:rPr>
          <w:b/>
          <w:bCs/>
          <w:u w:val="single"/>
        </w:rPr>
        <w:t>Follow the following Steps to get started</w:t>
      </w:r>
    </w:p>
    <w:p w14:paraId="73F18394" w14:textId="0342C673" w:rsidR="00E8138E" w:rsidRDefault="00A707E3" w:rsidP="00631015">
      <w:pPr>
        <w:jc w:val="center"/>
      </w:pPr>
      <w:r>
        <w:t xml:space="preserve">Go to </w:t>
      </w:r>
      <w:hyperlink r:id="rId5" w:history="1">
        <w:r w:rsidRPr="00864410">
          <w:rPr>
            <w:rStyle w:val="Hyperlink"/>
          </w:rPr>
          <w:t>www.arise.com</w:t>
        </w:r>
      </w:hyperlink>
    </w:p>
    <w:p w14:paraId="639D5F37" w14:textId="2773200B" w:rsidR="00A707E3" w:rsidRDefault="00A707E3">
      <w:pPr>
        <w:rPr>
          <w:b/>
          <w:bCs/>
          <w:color w:val="A02B93" w:themeColor="accent5"/>
          <w:sz w:val="32"/>
          <w:szCs w:val="32"/>
        </w:rPr>
      </w:pPr>
      <w:r>
        <w:t xml:space="preserve">Click on </w:t>
      </w:r>
      <w:r w:rsidR="00E8138E" w:rsidRPr="00E8138E">
        <w:rPr>
          <w:b/>
          <w:bCs/>
          <w:color w:val="A02B93" w:themeColor="accent5"/>
          <w:sz w:val="32"/>
          <w:szCs w:val="32"/>
        </w:rPr>
        <w:t>Find Work</w:t>
      </w:r>
    </w:p>
    <w:p w14:paraId="4067D926" w14:textId="56E058FD" w:rsidR="00E8138E" w:rsidRDefault="00E8138E">
      <w:r>
        <w:rPr>
          <w:noProof/>
        </w:rPr>
        <w:drawing>
          <wp:inline distT="0" distB="0" distL="0" distR="0" wp14:anchorId="77C2CFD4" wp14:editId="4A5EC39D">
            <wp:extent cx="4276725" cy="1915845"/>
            <wp:effectExtent l="0" t="0" r="0" b="8255"/>
            <wp:docPr id="1474077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77789" name="Picture 14740777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677" cy="19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10646" w14:textId="2813B476" w:rsidR="00A707E3" w:rsidRDefault="00A707E3">
      <w:pPr>
        <w:rPr>
          <w:b/>
          <w:bCs/>
          <w:color w:val="0B769F" w:themeColor="accent4" w:themeShade="BF"/>
          <w:sz w:val="36"/>
          <w:szCs w:val="36"/>
        </w:rPr>
      </w:pPr>
      <w:r>
        <w:t>Click on</w:t>
      </w:r>
      <w:r w:rsidR="00E8138E">
        <w:t xml:space="preserve"> </w:t>
      </w:r>
      <w:r w:rsidR="00E8138E" w:rsidRPr="00E8138E">
        <w:rPr>
          <w:b/>
          <w:bCs/>
          <w:color w:val="0B769F" w:themeColor="accent4" w:themeShade="BF"/>
          <w:sz w:val="36"/>
          <w:szCs w:val="36"/>
        </w:rPr>
        <w:t>Register Now</w:t>
      </w:r>
    </w:p>
    <w:p w14:paraId="40BE1BC0" w14:textId="17599BE6" w:rsidR="00E8138E" w:rsidRDefault="00A17FA8">
      <w:r>
        <w:rPr>
          <w:noProof/>
        </w:rPr>
        <w:drawing>
          <wp:inline distT="0" distB="0" distL="0" distR="0" wp14:anchorId="63BE753C" wp14:editId="49AE9A35">
            <wp:extent cx="4267200" cy="1920695"/>
            <wp:effectExtent l="0" t="0" r="0" b="3810"/>
            <wp:docPr id="14518605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60547" name="Picture 14518605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193" cy="193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0DDA6" w14:textId="77777777" w:rsidR="00631015" w:rsidRDefault="00A707E3" w:rsidP="007142CE">
      <w:r>
        <w:t>Create your account to login</w:t>
      </w:r>
      <w:r w:rsidR="007142CE">
        <w:t xml:space="preserve"> </w:t>
      </w:r>
    </w:p>
    <w:p w14:paraId="09EF412B" w14:textId="3BD3DF0E" w:rsidR="007142CE" w:rsidRDefault="00A707E3" w:rsidP="007142CE">
      <w:r>
        <w:t>Select your State and Consent to agreement.</w:t>
      </w:r>
      <w:r w:rsidR="007142CE" w:rsidRPr="007142CE">
        <w:rPr>
          <w:noProof/>
        </w:rPr>
        <w:t xml:space="preserve"> </w:t>
      </w:r>
      <w:r w:rsidR="007142CE">
        <w:t xml:space="preserve">Click </w:t>
      </w:r>
      <w:r w:rsidR="007142CE" w:rsidRPr="00E8138E">
        <w:rPr>
          <w:b/>
          <w:bCs/>
          <w:color w:val="0B769F" w:themeColor="accent4" w:themeShade="BF"/>
          <w:sz w:val="36"/>
          <w:szCs w:val="36"/>
        </w:rPr>
        <w:t>Create Account</w:t>
      </w:r>
    </w:p>
    <w:p w14:paraId="483873BA" w14:textId="3AA3B19D" w:rsidR="00A707E3" w:rsidRDefault="007142CE">
      <w:r>
        <w:rPr>
          <w:noProof/>
        </w:rPr>
        <w:lastRenderedPageBreak/>
        <w:drawing>
          <wp:inline distT="0" distB="0" distL="0" distR="0" wp14:anchorId="26665D26" wp14:editId="48680A7D">
            <wp:extent cx="3552825" cy="1377332"/>
            <wp:effectExtent l="0" t="0" r="0" b="0"/>
            <wp:docPr id="20638475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179" cy="13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D6AB9" w14:textId="7F8DDC22" w:rsidR="007142CE" w:rsidRDefault="007142CE"/>
    <w:p w14:paraId="35DE5AE5" w14:textId="17F9F0A6" w:rsidR="00A707E3" w:rsidRDefault="00A707E3">
      <w:pPr>
        <w:rPr>
          <w:b/>
          <w:bCs/>
          <w:color w:val="0B769F" w:themeColor="accent4" w:themeShade="BF"/>
          <w:sz w:val="36"/>
          <w:szCs w:val="36"/>
        </w:rPr>
      </w:pPr>
      <w:r>
        <w:t>Enter your Info about yourself. (add all languages you speak) We hire for multiple</w:t>
      </w:r>
      <w:r w:rsidR="007142CE">
        <w:t xml:space="preserve"> </w:t>
      </w:r>
      <w:r>
        <w:t xml:space="preserve">languages. Click </w:t>
      </w:r>
      <w:r w:rsidRPr="00E8138E">
        <w:rPr>
          <w:b/>
          <w:bCs/>
          <w:color w:val="0B769F" w:themeColor="accent4" w:themeShade="BF"/>
          <w:sz w:val="36"/>
          <w:szCs w:val="36"/>
        </w:rPr>
        <w:t>Referral code</w:t>
      </w:r>
    </w:p>
    <w:p w14:paraId="7AA6C1F0" w14:textId="4B21C7D5" w:rsidR="007142CE" w:rsidRDefault="007142CE">
      <w:pPr>
        <w:rPr>
          <w:b/>
          <w:bCs/>
          <w:color w:val="0B769F" w:themeColor="accent4" w:themeShade="BF"/>
          <w:sz w:val="36"/>
          <w:szCs w:val="36"/>
        </w:rPr>
      </w:pPr>
      <w:r>
        <w:rPr>
          <w:b/>
          <w:bCs/>
          <w:noProof/>
          <w:color w:val="0F9ED5" w:themeColor="accent4"/>
          <w:sz w:val="36"/>
          <w:szCs w:val="36"/>
        </w:rPr>
        <w:drawing>
          <wp:inline distT="0" distB="0" distL="0" distR="0" wp14:anchorId="69FC1816" wp14:editId="3C98B6EE">
            <wp:extent cx="5943600" cy="2326005"/>
            <wp:effectExtent l="0" t="0" r="0" b="0"/>
            <wp:docPr id="71000805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08051" name="Picture 71000805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FC9C0" w14:textId="400E828C" w:rsidR="00A707E3" w:rsidRDefault="00A707E3">
      <w:pPr>
        <w:rPr>
          <w:b/>
          <w:bCs/>
          <w:color w:val="0B769F" w:themeColor="accent4" w:themeShade="BF"/>
          <w:sz w:val="36"/>
          <w:szCs w:val="36"/>
        </w:rPr>
      </w:pPr>
      <w:r>
        <w:t xml:space="preserve">Click (I don’t have a referral code) the click </w:t>
      </w:r>
      <w:r w:rsidRPr="00E8138E">
        <w:rPr>
          <w:b/>
          <w:bCs/>
          <w:color w:val="0B769F" w:themeColor="accent4" w:themeShade="BF"/>
          <w:sz w:val="36"/>
          <w:szCs w:val="36"/>
        </w:rPr>
        <w:t>Next: Contact Details</w:t>
      </w:r>
    </w:p>
    <w:p w14:paraId="70AD2AB4" w14:textId="2056EA9F" w:rsidR="007142CE" w:rsidRDefault="007142CE">
      <w:r>
        <w:rPr>
          <w:noProof/>
        </w:rPr>
        <w:drawing>
          <wp:inline distT="0" distB="0" distL="0" distR="0" wp14:anchorId="41738EA2" wp14:editId="1858E4F3">
            <wp:extent cx="3600450" cy="1399791"/>
            <wp:effectExtent l="0" t="0" r="0" b="0"/>
            <wp:docPr id="1468071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7180" name="Picture 1468071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125" cy="140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E094" w14:textId="77777777" w:rsidR="00631015" w:rsidRDefault="004B4D7E">
      <w:pPr>
        <w:rPr>
          <w:b/>
          <w:bCs/>
          <w:color w:val="0B769F" w:themeColor="accent4" w:themeShade="BF"/>
          <w:sz w:val="36"/>
          <w:szCs w:val="36"/>
        </w:rPr>
      </w:pPr>
      <w:r>
        <w:t xml:space="preserve">Enter your contact Information and click </w:t>
      </w:r>
      <w:r w:rsidRPr="00E8138E">
        <w:rPr>
          <w:b/>
          <w:bCs/>
          <w:color w:val="0B769F" w:themeColor="accent4" w:themeShade="BF"/>
          <w:sz w:val="36"/>
          <w:szCs w:val="36"/>
        </w:rPr>
        <w:t>Next</w:t>
      </w:r>
    </w:p>
    <w:p w14:paraId="523AB96F" w14:textId="2D53869F" w:rsidR="004B4D7E" w:rsidRDefault="00631015">
      <w:r>
        <w:rPr>
          <w:noProof/>
        </w:rPr>
        <w:lastRenderedPageBreak/>
        <w:drawing>
          <wp:inline distT="0" distB="0" distL="0" distR="0" wp14:anchorId="078AD235" wp14:editId="60833C86">
            <wp:extent cx="5281579" cy="2066925"/>
            <wp:effectExtent l="0" t="0" r="0" b="0"/>
            <wp:docPr id="185545586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455866" name="Picture 18554558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831" cy="207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D7E">
        <w:br/>
      </w:r>
      <w:r w:rsidR="004B4D7E">
        <w:br/>
      </w:r>
      <w:r w:rsidR="004B4D7E" w:rsidRPr="00E8138E">
        <w:rPr>
          <w:b/>
          <w:bCs/>
          <w:color w:val="0B769F" w:themeColor="accent4" w:themeShade="BF"/>
          <w:sz w:val="36"/>
          <w:szCs w:val="36"/>
        </w:rPr>
        <w:t>Run PC Scan</w:t>
      </w:r>
      <w:r w:rsidR="004B4D7E">
        <w:t>. This will determine if your PC is ready for work. (</w:t>
      </w:r>
      <w:r w:rsidR="004B4D7E" w:rsidRPr="00631015">
        <w:rPr>
          <w:b/>
          <w:bCs/>
          <w:color w:val="196B24" w:themeColor="accent3"/>
          <w:sz w:val="32"/>
          <w:szCs w:val="32"/>
        </w:rPr>
        <w:t xml:space="preserve">Contact </w:t>
      </w:r>
      <w:r w:rsidRPr="00631015">
        <w:rPr>
          <w:b/>
          <w:bCs/>
          <w:color w:val="196B24" w:themeColor="accent3"/>
          <w:sz w:val="32"/>
          <w:szCs w:val="32"/>
        </w:rPr>
        <w:t>ME</w:t>
      </w:r>
      <w:r w:rsidR="004B4D7E" w:rsidRPr="00631015">
        <w:rPr>
          <w:color w:val="196B24" w:themeColor="accent3"/>
        </w:rPr>
        <w:t xml:space="preserve"> </w:t>
      </w:r>
      <w:r w:rsidR="004B4D7E">
        <w:t xml:space="preserve">if your </w:t>
      </w:r>
      <w:r>
        <w:rPr>
          <w:b/>
          <w:bCs/>
          <w:color w:val="FF0000"/>
          <w:sz w:val="32"/>
          <w:szCs w:val="32"/>
        </w:rPr>
        <w:t>SCAN FAILS</w:t>
      </w:r>
      <w:r w:rsidR="004B4D7E">
        <w:t xml:space="preserve">) You can </w:t>
      </w:r>
      <w:r w:rsidR="00E8138E" w:rsidRPr="00E8138E">
        <w:rPr>
          <w:b/>
          <w:bCs/>
          <w:color w:val="0B769F" w:themeColor="accent4" w:themeShade="BF"/>
          <w:sz w:val="36"/>
          <w:szCs w:val="36"/>
        </w:rPr>
        <w:t>SKIP</w:t>
      </w:r>
      <w:r w:rsidR="004B4D7E">
        <w:t xml:space="preserve"> it if you think your PC is not ready. Of if you’re not working on your service PC </w:t>
      </w:r>
    </w:p>
    <w:p w14:paraId="40B2598D" w14:textId="77777777" w:rsidR="004B4D7E" w:rsidRDefault="004B4D7E">
      <w:r>
        <w:t xml:space="preserve">Please make sure you have 45 minutes to an hour to complete this assessment and are in a quiet area. </w:t>
      </w:r>
      <w:r w:rsidRPr="00E8138E">
        <w:rPr>
          <w:b/>
          <w:bCs/>
          <w:color w:val="FF0000"/>
          <w:sz w:val="36"/>
          <w:szCs w:val="36"/>
        </w:rPr>
        <w:t>NOTE</w:t>
      </w:r>
      <w:r>
        <w:t xml:space="preserve">: If you do not pass this assessment, you cannot complete the registration. </w:t>
      </w:r>
    </w:p>
    <w:p w14:paraId="0D323085" w14:textId="08D96A5F" w:rsidR="00585409" w:rsidRDefault="00585409">
      <w:r>
        <w:t xml:space="preserve">Click </w:t>
      </w:r>
      <w:r w:rsidRPr="001A55BA">
        <w:rPr>
          <w:b/>
          <w:bCs/>
          <w:color w:val="00B050"/>
          <w:sz w:val="36"/>
          <w:szCs w:val="36"/>
        </w:rPr>
        <w:t>BEGIN ASSESSMENT</w:t>
      </w:r>
      <w:r w:rsidR="00E17AF9" w:rsidRPr="008A2411">
        <w:rPr>
          <w:color w:val="00B050"/>
        </w:rPr>
        <w:t xml:space="preserve"> </w:t>
      </w:r>
      <w:r w:rsidR="00E17AF9">
        <w:t>(A new page will open) Con</w:t>
      </w:r>
      <w:r w:rsidR="008A2411">
        <w:t xml:space="preserve">sent by clicking the Checkbox and click </w:t>
      </w:r>
      <w:r w:rsidR="008A2411" w:rsidRPr="001A55BA">
        <w:rPr>
          <w:b/>
          <w:bCs/>
          <w:color w:val="00B050"/>
          <w:sz w:val="36"/>
          <w:szCs w:val="36"/>
        </w:rPr>
        <w:t>CONTINUE</w:t>
      </w:r>
      <w:r w:rsidR="008A2411">
        <w:t>.</w:t>
      </w:r>
    </w:p>
    <w:p w14:paraId="49FADFCF" w14:textId="6B853FB0" w:rsidR="00450556" w:rsidRDefault="00450556">
      <w:r>
        <w:t xml:space="preserve">For Fairness, </w:t>
      </w:r>
      <w:r w:rsidR="00C07888">
        <w:t>you</w:t>
      </w:r>
      <w:r>
        <w:t xml:space="preserve"> will be monitored during the Assessment. </w:t>
      </w:r>
    </w:p>
    <w:p w14:paraId="6042ACAF" w14:textId="77777777" w:rsidR="00734B55" w:rsidRDefault="00A63859">
      <w:r>
        <w:t xml:space="preserve">Once Assessment is completed, </w:t>
      </w:r>
      <w:r w:rsidRPr="00865A55">
        <w:rPr>
          <w:b/>
          <w:bCs/>
          <w:sz w:val="28"/>
          <w:szCs w:val="28"/>
          <w:highlight w:val="green"/>
        </w:rPr>
        <w:t>Close the Assessment Tab</w:t>
      </w:r>
      <w:r>
        <w:t xml:space="preserve"> (</w:t>
      </w:r>
      <w:r w:rsidRPr="00865A55">
        <w:rPr>
          <w:b/>
          <w:bCs/>
          <w:sz w:val="36"/>
          <w:szCs w:val="36"/>
          <w:highlight w:val="red"/>
        </w:rPr>
        <w:t>NOT THE WEBPAGE</w:t>
      </w:r>
      <w:r>
        <w:t xml:space="preserve">) and then click </w:t>
      </w:r>
      <w:r w:rsidRPr="0022703E">
        <w:rPr>
          <w:b/>
          <w:bCs/>
          <w:sz w:val="36"/>
          <w:szCs w:val="36"/>
          <w:highlight w:val="cyan"/>
        </w:rPr>
        <w:t>REFRESH</w:t>
      </w:r>
      <w:r w:rsidRPr="0022703E">
        <w:rPr>
          <w:b/>
          <w:bCs/>
        </w:rPr>
        <w:t xml:space="preserve"> </w:t>
      </w:r>
      <w:r w:rsidR="004E4A01">
        <w:t xml:space="preserve">on the Registration page. </w:t>
      </w:r>
    </w:p>
    <w:p w14:paraId="48F8B983" w14:textId="4E885C1D" w:rsidR="00A63859" w:rsidRDefault="004E4A01">
      <w:r>
        <w:t xml:space="preserve">This will Take you to the next page with a short Video. </w:t>
      </w:r>
      <w:r w:rsidR="005938AC">
        <w:t xml:space="preserve">You can choose </w:t>
      </w:r>
      <w:r w:rsidR="00C07888">
        <w:t>to watch</w:t>
      </w:r>
      <w:r w:rsidR="005938AC">
        <w:t xml:space="preserve"> the video and answer the question, or you can click NEXT. </w:t>
      </w:r>
    </w:p>
    <w:p w14:paraId="62497999" w14:textId="02FE1ADC" w:rsidR="00663D0D" w:rsidRDefault="00663D0D">
      <w:r>
        <w:t xml:space="preserve">Click </w:t>
      </w:r>
      <w:r w:rsidRPr="00734B55">
        <w:rPr>
          <w:b/>
          <w:bCs/>
          <w:sz w:val="32"/>
          <w:szCs w:val="32"/>
          <w:highlight w:val="yellow"/>
        </w:rPr>
        <w:t>VIEW OPPORTUNITIES</w:t>
      </w:r>
      <w:r>
        <w:t xml:space="preserve"> on the popup screen</w:t>
      </w:r>
    </w:p>
    <w:p w14:paraId="699A13AE" w14:textId="0219321F" w:rsidR="00E3097F" w:rsidRDefault="00E3097F">
      <w:r>
        <w:t xml:space="preserve">Click </w:t>
      </w:r>
      <w:r w:rsidRPr="001A55BA">
        <w:rPr>
          <w:b/>
          <w:bCs/>
          <w:sz w:val="36"/>
          <w:szCs w:val="36"/>
          <w:highlight w:val="cyan"/>
        </w:rPr>
        <w:t>FINISH REGISTRATION</w:t>
      </w:r>
    </w:p>
    <w:p w14:paraId="5DF93952" w14:textId="1A28F0B2" w:rsidR="00A72252" w:rsidRDefault="00A72252">
      <w:r>
        <w:t>Click I want to WORK FOR SOMEONE ELSE</w:t>
      </w:r>
      <w:r w:rsidR="00B6557D">
        <w:t xml:space="preserve">. (This allows you to join us as an agent. </w:t>
      </w:r>
      <w:r w:rsidR="00FA5DE5">
        <w:t>If you Click Be My Own Boss, you will have to have a company or business to register with Arise.</w:t>
      </w:r>
      <w:r w:rsidR="00E0643D">
        <w:t>)</w:t>
      </w:r>
    </w:p>
    <w:p w14:paraId="241FA4D0" w14:textId="16CFFC10" w:rsidR="00E0643D" w:rsidRDefault="00E0643D">
      <w:r>
        <w:t>Click JOIN A SERVICE PARTNER</w:t>
      </w:r>
    </w:p>
    <w:p w14:paraId="7F61DFD7" w14:textId="34386D86" w:rsidR="0099204E" w:rsidRDefault="0099204E">
      <w:r>
        <w:lastRenderedPageBreak/>
        <w:t>ENTER YOUR INFORMATION AND CLICK NEXT</w:t>
      </w:r>
    </w:p>
    <w:p w14:paraId="53578053" w14:textId="564732D8" w:rsidR="0099204E" w:rsidRPr="001A55BA" w:rsidRDefault="00BA0A8F">
      <w:pPr>
        <w:rPr>
          <w:sz w:val="36"/>
          <w:szCs w:val="36"/>
        </w:rPr>
      </w:pPr>
      <w:r>
        <w:t>Search for our Company using our FEIN (</w:t>
      </w:r>
      <w:r w:rsidR="00832407" w:rsidRPr="00B355F2">
        <w:rPr>
          <w:b/>
          <w:bCs/>
          <w:color w:val="00B050"/>
          <w:sz w:val="32"/>
          <w:szCs w:val="32"/>
        </w:rPr>
        <w:t>41-</w:t>
      </w:r>
      <w:r w:rsidR="00512740" w:rsidRPr="00B355F2">
        <w:rPr>
          <w:b/>
          <w:bCs/>
          <w:color w:val="00B050"/>
          <w:sz w:val="32"/>
          <w:szCs w:val="32"/>
        </w:rPr>
        <w:t>2378</w:t>
      </w:r>
      <w:r w:rsidR="000B5126" w:rsidRPr="00B355F2">
        <w:rPr>
          <w:b/>
          <w:bCs/>
          <w:color w:val="00B050"/>
          <w:sz w:val="32"/>
          <w:szCs w:val="32"/>
        </w:rPr>
        <w:t>7</w:t>
      </w:r>
      <w:r w:rsidR="00512740" w:rsidRPr="00B355F2">
        <w:rPr>
          <w:b/>
          <w:bCs/>
          <w:color w:val="00B050"/>
          <w:sz w:val="32"/>
          <w:szCs w:val="32"/>
        </w:rPr>
        <w:t>99</w:t>
      </w:r>
      <w:r w:rsidR="00512740">
        <w:t xml:space="preserve">) and click </w:t>
      </w:r>
      <w:r w:rsidR="00512740" w:rsidRPr="001A55BA">
        <w:rPr>
          <w:b/>
          <w:bCs/>
          <w:sz w:val="32"/>
          <w:szCs w:val="32"/>
          <w:highlight w:val="green"/>
        </w:rPr>
        <w:t>SEARCH</w:t>
      </w:r>
    </w:p>
    <w:p w14:paraId="7ADA2511" w14:textId="55B0CF4A" w:rsidR="008A54BA" w:rsidRPr="001A55BA" w:rsidRDefault="008A54BA">
      <w:pPr>
        <w:rPr>
          <w:sz w:val="44"/>
          <w:szCs w:val="44"/>
        </w:rPr>
      </w:pPr>
      <w:r>
        <w:t xml:space="preserve">Our business name will popup </w:t>
      </w:r>
      <w:r w:rsidR="001A55BA" w:rsidRPr="001A55BA">
        <w:rPr>
          <w:b/>
          <w:bCs/>
          <w:color w:val="00B050"/>
          <w:sz w:val="32"/>
          <w:szCs w:val="32"/>
        </w:rPr>
        <w:t>Work</w:t>
      </w:r>
      <w:r w:rsidRPr="001A55BA">
        <w:rPr>
          <w:b/>
          <w:bCs/>
          <w:color w:val="00B050"/>
          <w:sz w:val="32"/>
          <w:szCs w:val="32"/>
        </w:rPr>
        <w:t xml:space="preserve"> </w:t>
      </w:r>
      <w:proofErr w:type="gramStart"/>
      <w:r w:rsidRPr="001A55BA">
        <w:rPr>
          <w:b/>
          <w:bCs/>
          <w:color w:val="00B050"/>
          <w:sz w:val="32"/>
          <w:szCs w:val="32"/>
        </w:rPr>
        <w:t>From</w:t>
      </w:r>
      <w:proofErr w:type="gramEnd"/>
      <w:r w:rsidRPr="001A55BA">
        <w:rPr>
          <w:b/>
          <w:bCs/>
          <w:color w:val="00B050"/>
          <w:sz w:val="32"/>
          <w:szCs w:val="32"/>
        </w:rPr>
        <w:t xml:space="preserve"> Home LLC</w:t>
      </w:r>
      <w:r w:rsidR="006751B0">
        <w:t xml:space="preserve"> Click </w:t>
      </w:r>
      <w:r w:rsidR="006751B0" w:rsidRPr="001A55BA">
        <w:rPr>
          <w:b/>
          <w:bCs/>
          <w:sz w:val="36"/>
          <w:szCs w:val="36"/>
          <w:highlight w:val="red"/>
        </w:rPr>
        <w:t>NEXT</w:t>
      </w:r>
    </w:p>
    <w:p w14:paraId="5A10F7E1" w14:textId="77777777" w:rsidR="006751B0" w:rsidRDefault="006751B0"/>
    <w:p w14:paraId="092A0E79" w14:textId="77777777" w:rsidR="005130F4" w:rsidRDefault="004B4D7E">
      <w:pPr>
        <w:rPr>
          <w:b/>
          <w:bCs/>
          <w:color w:val="A02B93" w:themeColor="accent5"/>
          <w:sz w:val="40"/>
          <w:szCs w:val="40"/>
        </w:rPr>
      </w:pPr>
      <w:r w:rsidRPr="00E8138E">
        <w:rPr>
          <w:b/>
          <w:bCs/>
          <w:color w:val="A02B93" w:themeColor="accent5"/>
          <w:sz w:val="40"/>
          <w:szCs w:val="40"/>
        </w:rPr>
        <w:t xml:space="preserve">PLEASE CONTACT ME ONCE </w:t>
      </w:r>
      <w:r w:rsidR="003A30BA">
        <w:rPr>
          <w:b/>
          <w:bCs/>
          <w:color w:val="A02B93" w:themeColor="accent5"/>
          <w:sz w:val="40"/>
          <w:szCs w:val="40"/>
        </w:rPr>
        <w:t>YOU HAVE COMPLETED THE STEPS TO INFORM ME OF PENDING REQUEST</w:t>
      </w:r>
      <w:r w:rsidR="005130F4">
        <w:rPr>
          <w:b/>
          <w:bCs/>
          <w:color w:val="A02B93" w:themeColor="accent5"/>
          <w:sz w:val="40"/>
          <w:szCs w:val="40"/>
        </w:rPr>
        <w:t xml:space="preserve">. </w:t>
      </w:r>
    </w:p>
    <w:p w14:paraId="5785195D" w14:textId="2D275AB1" w:rsidR="00E8138E" w:rsidRDefault="005130F4">
      <w:r>
        <w:rPr>
          <w:b/>
          <w:bCs/>
          <w:color w:val="A02B93" w:themeColor="accent5"/>
          <w:sz w:val="40"/>
          <w:szCs w:val="40"/>
        </w:rPr>
        <w:t xml:space="preserve">I WILL REACH OUT TO YOU ONCE YOUR REQUEST HAS BEEN SENT WITHING </w:t>
      </w:r>
      <w:r w:rsidR="007D6DD5">
        <w:rPr>
          <w:b/>
          <w:bCs/>
          <w:color w:val="A02B93" w:themeColor="accent5"/>
          <w:sz w:val="40"/>
          <w:szCs w:val="40"/>
        </w:rPr>
        <w:t xml:space="preserve">10 MINUTES OF YOUR REQUEST. </w:t>
      </w:r>
      <w:r w:rsidR="00E8138E">
        <w:br/>
      </w:r>
    </w:p>
    <w:p w14:paraId="2B50EA2A" w14:textId="4E01F127" w:rsidR="004B4D7E" w:rsidRDefault="00E8138E">
      <w:r>
        <w:t xml:space="preserve">Email: </w:t>
      </w:r>
      <w:hyperlink r:id="rId12" w:history="1">
        <w:r w:rsidRPr="00864410">
          <w:rPr>
            <w:rStyle w:val="Hyperlink"/>
          </w:rPr>
          <w:t>workfromhomellc1@gmail.com</w:t>
        </w:r>
      </w:hyperlink>
      <w:r>
        <w:br/>
        <w:t>Phone: 859-302-1214</w:t>
      </w:r>
    </w:p>
    <w:p w14:paraId="0E745645" w14:textId="58FADF2F" w:rsidR="00A707E3" w:rsidRDefault="00A707E3">
      <w:r>
        <w:br/>
      </w:r>
    </w:p>
    <w:p w14:paraId="0A4113A7" w14:textId="77777777" w:rsidR="00A707E3" w:rsidRDefault="00A707E3"/>
    <w:sectPr w:rsidR="00A70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E3"/>
    <w:rsid w:val="000B5126"/>
    <w:rsid w:val="001A55BA"/>
    <w:rsid w:val="0022703E"/>
    <w:rsid w:val="00253F04"/>
    <w:rsid w:val="003A30BA"/>
    <w:rsid w:val="00450556"/>
    <w:rsid w:val="004B4D7E"/>
    <w:rsid w:val="004E4A01"/>
    <w:rsid w:val="00512740"/>
    <w:rsid w:val="005130F4"/>
    <w:rsid w:val="00585409"/>
    <w:rsid w:val="005938AC"/>
    <w:rsid w:val="005C26E7"/>
    <w:rsid w:val="00631015"/>
    <w:rsid w:val="00663D0D"/>
    <w:rsid w:val="006751B0"/>
    <w:rsid w:val="007142CE"/>
    <w:rsid w:val="00734B55"/>
    <w:rsid w:val="007D6DD5"/>
    <w:rsid w:val="007F3D65"/>
    <w:rsid w:val="00832407"/>
    <w:rsid w:val="00865A55"/>
    <w:rsid w:val="008A2411"/>
    <w:rsid w:val="008A54BA"/>
    <w:rsid w:val="0099204E"/>
    <w:rsid w:val="00A17FA8"/>
    <w:rsid w:val="00A63859"/>
    <w:rsid w:val="00A707E3"/>
    <w:rsid w:val="00A72252"/>
    <w:rsid w:val="00B355F2"/>
    <w:rsid w:val="00B6557D"/>
    <w:rsid w:val="00BA0A8F"/>
    <w:rsid w:val="00C07888"/>
    <w:rsid w:val="00E0643D"/>
    <w:rsid w:val="00E17AF9"/>
    <w:rsid w:val="00E3097F"/>
    <w:rsid w:val="00E8138E"/>
    <w:rsid w:val="00E816C4"/>
    <w:rsid w:val="00F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8196"/>
  <w15:chartTrackingRefBased/>
  <w15:docId w15:val="{0040B52C-C773-4FB0-8DE2-70C6525A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7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7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workfromhomellc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www.arise.co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363</Words>
  <Characters>1697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Wollie</dc:creator>
  <cp:keywords/>
  <dc:description/>
  <cp:lastModifiedBy>Edward Wollie</cp:lastModifiedBy>
  <cp:revision>30</cp:revision>
  <dcterms:created xsi:type="dcterms:W3CDTF">2026-03-09T13:45:00Z</dcterms:created>
  <dcterms:modified xsi:type="dcterms:W3CDTF">2026-03-13T14:48:00Z</dcterms:modified>
</cp:coreProperties>
</file>